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5D96" w14:textId="2F69D760" w:rsidR="007306A4" w:rsidRPr="008C0313" w:rsidRDefault="00147277">
      <w:r>
        <w:t>YER</w:t>
      </w:r>
      <w:r w:rsidR="00233EDE">
        <w:t>:</w:t>
      </w:r>
      <w:r w:rsidR="004A222E">
        <w:t xml:space="preserve"> </w:t>
      </w:r>
      <w:r w:rsidR="004A222E" w:rsidRPr="008C0313">
        <w:t>Bolvadin Öğretmenevi ve Akşam Sanat Okulu</w:t>
      </w:r>
      <w:r w:rsidR="008C0313" w:rsidRPr="008C0313">
        <w:t xml:space="preserve"> Müdürlüğü</w:t>
      </w:r>
      <w:r w:rsidR="004A222E" w:rsidRPr="008C0313">
        <w:t xml:space="preserve"> </w:t>
      </w:r>
    </w:p>
    <w:p w14:paraId="01293387" w14:textId="193AF344" w:rsidR="00147277" w:rsidRDefault="00147277">
      <w:r>
        <w:t>TARİH</w:t>
      </w:r>
      <w:r w:rsidR="00233EDE">
        <w:t>:</w:t>
      </w:r>
      <w:r w:rsidR="00CB71B9">
        <w:t xml:space="preserve"> 01.08.2023</w:t>
      </w:r>
    </w:p>
    <w:p w14:paraId="3F0955FA" w14:textId="6AEA04D9" w:rsidR="00147277" w:rsidRDefault="00147277">
      <w:r>
        <w:t>SAAT</w:t>
      </w:r>
      <w:r w:rsidR="00233EDE">
        <w:t>:</w:t>
      </w:r>
      <w:r w:rsidR="00005837">
        <w:t>15.00</w:t>
      </w:r>
    </w:p>
    <w:p w14:paraId="56260262" w14:textId="424678F4" w:rsidR="00147277" w:rsidRDefault="00147277">
      <w:r>
        <w:t>TUTANAK</w:t>
      </w:r>
      <w:r w:rsidR="00233EDE">
        <w:t xml:space="preserve"> NO:</w:t>
      </w:r>
      <w:r w:rsidR="00CA64EB">
        <w:t>2023/3</w:t>
      </w:r>
    </w:p>
    <w:p w14:paraId="336D9841" w14:textId="4EB86943" w:rsidR="00233EDE" w:rsidRDefault="00233EDE">
      <w:r>
        <w:t>HAZIR BULUNANLAR:</w:t>
      </w:r>
    </w:p>
    <w:p w14:paraId="3A15BF30" w14:textId="20BA036F" w:rsidR="00B45828" w:rsidRDefault="00B45828">
      <w:r>
        <w:tab/>
        <w:t xml:space="preserve">Aşağıda imzası bulunan </w:t>
      </w:r>
      <w:r w:rsidR="005B3864" w:rsidRPr="00AA7B50">
        <w:rPr>
          <w:b/>
          <w:bCs/>
        </w:rPr>
        <w:t>Millî</w:t>
      </w:r>
      <w:r w:rsidRPr="00AA7B50">
        <w:rPr>
          <w:b/>
          <w:bCs/>
        </w:rPr>
        <w:t xml:space="preserve"> Eğitim Bakanlığı Öğretmenevi ve A</w:t>
      </w:r>
      <w:r w:rsidR="00894D2E" w:rsidRPr="00AA7B50">
        <w:rPr>
          <w:b/>
          <w:bCs/>
        </w:rPr>
        <w:t>.S.O Uygulama Yönergesinin Madde 4-1/b</w:t>
      </w:r>
      <w:r w:rsidR="00894D2E">
        <w:t xml:space="preserve"> ye göre ,2023</w:t>
      </w:r>
      <w:r w:rsidR="00E32719">
        <w:t xml:space="preserve"> Mali yılı için oluşturulan Bolvadin öğretmenevi ve akşam Sanat Okulu Müdürlüğ</w:t>
      </w:r>
      <w:r w:rsidR="00DB55E6">
        <w:t>ü fiyat tespit komisyonu üyeleri hazır bulunmuşlardır.</w:t>
      </w:r>
    </w:p>
    <w:p w14:paraId="74887645" w14:textId="31B9D95A" w:rsidR="00DB55E6" w:rsidRDefault="005B3864">
      <w:r>
        <w:tab/>
      </w:r>
      <w:r w:rsidR="004955D6">
        <w:t xml:space="preserve">Yukarıda belirtilen tarih yer ve saatte </w:t>
      </w:r>
      <w:r w:rsidR="00E36AC4">
        <w:t xml:space="preserve">fiyat tespit komisyonumuz </w:t>
      </w:r>
      <w:r w:rsidR="00085EBD">
        <w:t>toplanarak</w:t>
      </w:r>
      <w:r w:rsidR="008A36D8" w:rsidRPr="008A36D8">
        <w:t xml:space="preserve"> </w:t>
      </w:r>
      <w:r w:rsidR="008A36D8">
        <w:t>Bolvadin</w:t>
      </w:r>
      <w:r w:rsidR="00A471D6">
        <w:t xml:space="preserve"> </w:t>
      </w:r>
      <w:r w:rsidR="008A36D8">
        <w:t xml:space="preserve">öğretmenevi ve akşam Sanat Okulu Müdürlüğü </w:t>
      </w:r>
      <w:r w:rsidR="006442CB">
        <w:t>konaklama, Düğün salonu</w:t>
      </w:r>
      <w:r w:rsidR="00A471D6">
        <w:t xml:space="preserve"> ve Lokal birim fiyatları için, </w:t>
      </w:r>
      <w:r w:rsidR="00A471D6" w:rsidRPr="00AA7B50">
        <w:rPr>
          <w:b/>
          <w:bCs/>
        </w:rPr>
        <w:t xml:space="preserve">Milli Eğitim Bakanlığı Öğretmenevi ve </w:t>
      </w:r>
      <w:r w:rsidR="00D513BF" w:rsidRPr="00AA7B50">
        <w:rPr>
          <w:b/>
          <w:bCs/>
        </w:rPr>
        <w:t xml:space="preserve">A.S.O Yönetmenliğinin Fiyat tespiti ile ilgili 17. Maddesinin 1. 2. Ve 3. Fıkralarına </w:t>
      </w:r>
      <w:r w:rsidR="00074DF3" w:rsidRPr="00AA7B50">
        <w:rPr>
          <w:b/>
          <w:bCs/>
        </w:rPr>
        <w:t>göre</w:t>
      </w:r>
      <w:r w:rsidR="00074DF3">
        <w:t xml:space="preserve"> ve Bolvadin İlçesi içerisinde ve çevresinde bulunan otel, düğün salonu, çay ocağı vb. işletmelerdeki </w:t>
      </w:r>
      <w:r w:rsidR="000B7135">
        <w:t xml:space="preserve">yapılan fiyat araştırması doğrultusunda, </w:t>
      </w:r>
      <w:r w:rsidR="000B7135" w:rsidRPr="00AA7B50">
        <w:rPr>
          <w:b/>
          <w:bCs/>
        </w:rPr>
        <w:t>01.08.2023</w:t>
      </w:r>
      <w:r w:rsidR="000B7135">
        <w:t xml:space="preserve"> tarihinden itibaren geçerli olmak üzere satış fiyatlarımız aşağıdaki gibi </w:t>
      </w:r>
      <w:r w:rsidR="005A324F">
        <w:t>belirlenmiştir</w:t>
      </w:r>
      <w:r w:rsidR="000B7135">
        <w:t xml:space="preserve">.                                  </w:t>
      </w:r>
      <w:r w:rsidR="006442CB">
        <w:t xml:space="preserve"> </w:t>
      </w:r>
      <w:r w:rsidR="008A36D8">
        <w:t xml:space="preserve"> </w:t>
      </w:r>
      <w:r>
        <w:tab/>
      </w:r>
    </w:p>
    <w:p w14:paraId="69FFF740" w14:textId="65E2CF0A" w:rsidR="00CA64EB" w:rsidRDefault="005730B3">
      <w:r>
        <w:t xml:space="preserve">               İş bu tutanak aşağıda imzası bulunan fiyat tespit komisyonumuz üyelerince </w:t>
      </w:r>
      <w:r w:rsidR="00316A05">
        <w:t xml:space="preserve">iki nüsha olarak müştereken imza altına alınmış ve harcama yetkilisinin onayına </w:t>
      </w:r>
      <w:r w:rsidR="005A324F">
        <w:t>sunulmuştur</w:t>
      </w:r>
      <w:r w:rsidR="00316A05">
        <w:t xml:space="preserve">.                                                    </w:t>
      </w:r>
      <w:r w:rsidR="00D44ADF">
        <w:tab/>
      </w:r>
      <w:r w:rsidR="00316A05">
        <w:t xml:space="preserve">Aşağıdaki fiyatlar harcama yetkilisi kurum müdürünün onayından sonra </w:t>
      </w:r>
      <w:r w:rsidR="00316A05" w:rsidRPr="00AA7B50">
        <w:rPr>
          <w:b/>
          <w:bCs/>
        </w:rPr>
        <w:t>01.08.2023</w:t>
      </w:r>
      <w:r w:rsidR="00316A05">
        <w:t xml:space="preserve"> tarihinden itibaren geçerlilik kazanır.</w:t>
      </w:r>
      <w:r w:rsidR="000F49D1">
        <w:t xml:space="preserve">                                                                                                                                                                                    </w:t>
      </w:r>
    </w:p>
    <w:p w14:paraId="71C21CFD" w14:textId="7EDC7F0E" w:rsidR="00100EF8" w:rsidRDefault="000F49D1">
      <w:r>
        <w:t>FİYAT TESPİT KOMİSYONU TUTANAĞI;</w:t>
      </w:r>
    </w:p>
    <w:p w14:paraId="24C501AC" w14:textId="77777777" w:rsidR="004574AF" w:rsidRPr="004574AF" w:rsidRDefault="004574AF" w:rsidP="004574AF">
      <w:r>
        <w:t>1)OTEL BİRİM FİYATLARI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74AF" w14:paraId="3527F00F" w14:textId="77777777" w:rsidTr="004574AF">
        <w:tc>
          <w:tcPr>
            <w:tcW w:w="2265" w:type="dxa"/>
          </w:tcPr>
          <w:p w14:paraId="1D1D9441" w14:textId="4513CE1B" w:rsidR="004574AF" w:rsidRDefault="004574AF" w:rsidP="004574AF">
            <w:r>
              <w:t xml:space="preserve"> </w:t>
            </w:r>
          </w:p>
          <w:p w14:paraId="6A151000" w14:textId="77777777" w:rsidR="004574AF" w:rsidRDefault="004574AF" w:rsidP="004574AF"/>
          <w:p w14:paraId="5CAB3972" w14:textId="77777777" w:rsidR="004574AF" w:rsidRDefault="004574AF" w:rsidP="004574AF"/>
        </w:tc>
        <w:tc>
          <w:tcPr>
            <w:tcW w:w="2265" w:type="dxa"/>
          </w:tcPr>
          <w:p w14:paraId="4CF56F53" w14:textId="77777777" w:rsidR="004574AF" w:rsidRDefault="00181B17" w:rsidP="004574AF">
            <w:r>
              <w:t>TEK KİŞİ PAYLAŞIMSIZ</w:t>
            </w:r>
            <w:r w:rsidR="006523BE">
              <w:t xml:space="preserve">   </w:t>
            </w:r>
            <w:r>
              <w:t xml:space="preserve"> </w:t>
            </w:r>
          </w:p>
          <w:p w14:paraId="2FC7C479" w14:textId="2594A7C6" w:rsidR="006523BE" w:rsidRPr="006523BE" w:rsidRDefault="006523BE" w:rsidP="006523BE">
            <w:pPr>
              <w:ind w:firstLine="708"/>
            </w:pPr>
            <w:r>
              <w:t>ODA</w:t>
            </w:r>
          </w:p>
        </w:tc>
        <w:tc>
          <w:tcPr>
            <w:tcW w:w="2266" w:type="dxa"/>
          </w:tcPr>
          <w:p w14:paraId="24C90489" w14:textId="77777777" w:rsidR="004574AF" w:rsidRDefault="00181B17" w:rsidP="004574AF">
            <w:r>
              <w:t xml:space="preserve">TEK KİŞİ PAYLAŞIMLI </w:t>
            </w:r>
          </w:p>
          <w:p w14:paraId="1DC92BAD" w14:textId="52A14689" w:rsidR="006523BE" w:rsidRPr="006523BE" w:rsidRDefault="006523BE" w:rsidP="006523BE">
            <w:pPr>
              <w:ind w:firstLine="708"/>
            </w:pPr>
            <w:r>
              <w:t>ODA</w:t>
            </w:r>
          </w:p>
        </w:tc>
        <w:tc>
          <w:tcPr>
            <w:tcW w:w="2266" w:type="dxa"/>
          </w:tcPr>
          <w:p w14:paraId="499D5DE5" w14:textId="0F8A0032" w:rsidR="004574AF" w:rsidRDefault="006523BE" w:rsidP="004574AF">
            <w:r>
              <w:t xml:space="preserve">          </w:t>
            </w:r>
            <w:r w:rsidR="00181B17">
              <w:t>SUİT ODA</w:t>
            </w:r>
          </w:p>
        </w:tc>
      </w:tr>
      <w:tr w:rsidR="004574AF" w14:paraId="52D5C63D" w14:textId="77777777" w:rsidTr="004574AF">
        <w:tc>
          <w:tcPr>
            <w:tcW w:w="2265" w:type="dxa"/>
          </w:tcPr>
          <w:p w14:paraId="7E31D4C3" w14:textId="77777777" w:rsidR="004574AF" w:rsidRDefault="004574AF" w:rsidP="004574AF"/>
          <w:p w14:paraId="452EA6D2" w14:textId="420EC82C" w:rsidR="004574AF" w:rsidRDefault="00181B17" w:rsidP="004574AF">
            <w:r>
              <w:t xml:space="preserve">ÖĞRETMEN </w:t>
            </w:r>
          </w:p>
          <w:p w14:paraId="58314F6E" w14:textId="77777777" w:rsidR="004574AF" w:rsidRDefault="004574AF" w:rsidP="004574AF"/>
        </w:tc>
        <w:tc>
          <w:tcPr>
            <w:tcW w:w="2265" w:type="dxa"/>
          </w:tcPr>
          <w:p w14:paraId="741370D9" w14:textId="77777777" w:rsidR="004574AF" w:rsidRDefault="006523BE" w:rsidP="004574AF">
            <w:r>
              <w:t xml:space="preserve">              </w:t>
            </w:r>
          </w:p>
          <w:p w14:paraId="76C122F2" w14:textId="0409271D" w:rsidR="006523BE" w:rsidRPr="006523BE" w:rsidRDefault="006523BE" w:rsidP="006523BE">
            <w:pPr>
              <w:ind w:firstLine="708"/>
            </w:pPr>
            <w:r>
              <w:t>200</w:t>
            </w:r>
          </w:p>
        </w:tc>
        <w:tc>
          <w:tcPr>
            <w:tcW w:w="2266" w:type="dxa"/>
          </w:tcPr>
          <w:p w14:paraId="2EFD02B6" w14:textId="77777777" w:rsidR="004574AF" w:rsidRDefault="004574AF" w:rsidP="004574AF"/>
          <w:p w14:paraId="6A66A502" w14:textId="646B3B7B" w:rsidR="006523BE" w:rsidRPr="006523BE" w:rsidRDefault="006523BE" w:rsidP="006523BE">
            <w:pPr>
              <w:ind w:firstLine="708"/>
            </w:pPr>
            <w:r>
              <w:t>150</w:t>
            </w:r>
          </w:p>
        </w:tc>
        <w:tc>
          <w:tcPr>
            <w:tcW w:w="2266" w:type="dxa"/>
          </w:tcPr>
          <w:p w14:paraId="01DD00EF" w14:textId="77777777" w:rsidR="004574AF" w:rsidRDefault="004574AF" w:rsidP="004574AF"/>
          <w:p w14:paraId="7ED52ABE" w14:textId="3F3584ED" w:rsidR="006523BE" w:rsidRPr="006523BE" w:rsidRDefault="006523BE" w:rsidP="006523BE">
            <w:pPr>
              <w:ind w:firstLine="708"/>
            </w:pPr>
            <w:r>
              <w:t>450</w:t>
            </w:r>
          </w:p>
        </w:tc>
      </w:tr>
      <w:tr w:rsidR="004574AF" w14:paraId="7AABCF76" w14:textId="77777777" w:rsidTr="004574AF">
        <w:tc>
          <w:tcPr>
            <w:tcW w:w="2265" w:type="dxa"/>
          </w:tcPr>
          <w:p w14:paraId="01A74FFF" w14:textId="20001251" w:rsidR="004574AF" w:rsidRDefault="004574AF" w:rsidP="004574AF"/>
          <w:p w14:paraId="4EB9EAAC" w14:textId="1E77CD8C" w:rsidR="00181B17" w:rsidRDefault="006523BE" w:rsidP="004574AF">
            <w:r>
              <w:t>ÜYE-KAMU</w:t>
            </w:r>
          </w:p>
          <w:p w14:paraId="6E22FEE1" w14:textId="77777777" w:rsidR="00181B17" w:rsidRDefault="00181B17" w:rsidP="004574AF"/>
        </w:tc>
        <w:tc>
          <w:tcPr>
            <w:tcW w:w="2265" w:type="dxa"/>
          </w:tcPr>
          <w:p w14:paraId="13288D3F" w14:textId="77777777" w:rsidR="004574AF" w:rsidRDefault="004574AF" w:rsidP="004574AF"/>
          <w:p w14:paraId="4F98ED15" w14:textId="6ADC817F" w:rsidR="006523BE" w:rsidRPr="006523BE" w:rsidRDefault="006523BE" w:rsidP="006523BE">
            <w:pPr>
              <w:ind w:firstLine="708"/>
            </w:pPr>
            <w:r>
              <w:t>300</w:t>
            </w:r>
          </w:p>
        </w:tc>
        <w:tc>
          <w:tcPr>
            <w:tcW w:w="2266" w:type="dxa"/>
          </w:tcPr>
          <w:p w14:paraId="25669964" w14:textId="77777777" w:rsidR="004574AF" w:rsidRDefault="004574AF" w:rsidP="004574AF"/>
          <w:p w14:paraId="38CC1579" w14:textId="11433E61" w:rsidR="006523BE" w:rsidRPr="006523BE" w:rsidRDefault="006523BE" w:rsidP="006523BE">
            <w:pPr>
              <w:ind w:firstLine="708"/>
            </w:pPr>
            <w:r>
              <w:t>200</w:t>
            </w:r>
          </w:p>
        </w:tc>
        <w:tc>
          <w:tcPr>
            <w:tcW w:w="2266" w:type="dxa"/>
          </w:tcPr>
          <w:p w14:paraId="45BC1BE2" w14:textId="77777777" w:rsidR="004574AF" w:rsidRDefault="004574AF" w:rsidP="004574AF"/>
          <w:p w14:paraId="08608A71" w14:textId="6ED2E572" w:rsidR="006523BE" w:rsidRPr="006523BE" w:rsidRDefault="006523BE" w:rsidP="006523BE">
            <w:pPr>
              <w:ind w:firstLine="708"/>
            </w:pPr>
            <w:r>
              <w:t>600</w:t>
            </w:r>
          </w:p>
        </w:tc>
      </w:tr>
      <w:tr w:rsidR="004574AF" w14:paraId="37C83254" w14:textId="77777777" w:rsidTr="004574AF">
        <w:tc>
          <w:tcPr>
            <w:tcW w:w="2265" w:type="dxa"/>
          </w:tcPr>
          <w:p w14:paraId="5CBFDEBC" w14:textId="0572ED6F" w:rsidR="004574AF" w:rsidRDefault="004574AF" w:rsidP="004574AF"/>
          <w:p w14:paraId="2C6B40C0" w14:textId="285EDCFB" w:rsidR="00181B17" w:rsidRDefault="006523BE" w:rsidP="004574AF">
            <w:r>
              <w:t>MİSAFİR</w:t>
            </w:r>
          </w:p>
          <w:p w14:paraId="2C42EDD6" w14:textId="77777777" w:rsidR="00181B17" w:rsidRDefault="00181B17" w:rsidP="004574AF"/>
        </w:tc>
        <w:tc>
          <w:tcPr>
            <w:tcW w:w="2265" w:type="dxa"/>
          </w:tcPr>
          <w:p w14:paraId="24ECB327" w14:textId="77777777" w:rsidR="004574AF" w:rsidRDefault="004574AF" w:rsidP="004574AF"/>
          <w:p w14:paraId="1EAAE9E9" w14:textId="50E5793B" w:rsidR="006523BE" w:rsidRPr="006523BE" w:rsidRDefault="006523BE" w:rsidP="006523BE">
            <w:pPr>
              <w:ind w:firstLine="708"/>
            </w:pPr>
            <w:r>
              <w:t>350</w:t>
            </w:r>
          </w:p>
        </w:tc>
        <w:tc>
          <w:tcPr>
            <w:tcW w:w="2266" w:type="dxa"/>
          </w:tcPr>
          <w:p w14:paraId="76247A04" w14:textId="77777777" w:rsidR="004574AF" w:rsidRDefault="004574AF" w:rsidP="004574AF"/>
          <w:p w14:paraId="1DDC47D8" w14:textId="5A90ABE4" w:rsidR="006523BE" w:rsidRPr="006523BE" w:rsidRDefault="006523BE" w:rsidP="006523BE">
            <w:pPr>
              <w:ind w:firstLine="708"/>
            </w:pPr>
            <w:r>
              <w:t>250</w:t>
            </w:r>
          </w:p>
        </w:tc>
        <w:tc>
          <w:tcPr>
            <w:tcW w:w="2266" w:type="dxa"/>
          </w:tcPr>
          <w:p w14:paraId="7B5E8998" w14:textId="77777777" w:rsidR="004574AF" w:rsidRDefault="004574AF" w:rsidP="004574AF"/>
          <w:p w14:paraId="26BCE5CA" w14:textId="21D98288" w:rsidR="006523BE" w:rsidRPr="006523BE" w:rsidRDefault="006523BE" w:rsidP="006523BE">
            <w:pPr>
              <w:ind w:firstLine="708"/>
            </w:pPr>
            <w:r>
              <w:t>750</w:t>
            </w:r>
          </w:p>
        </w:tc>
      </w:tr>
    </w:tbl>
    <w:p w14:paraId="7C62AB82" w14:textId="15AD032B" w:rsidR="004574AF" w:rsidRDefault="005A324F" w:rsidP="00852BD2">
      <w:r w:rsidRPr="005A324F">
        <w:t xml:space="preserve"> </w:t>
      </w:r>
      <w:r w:rsidRPr="005A324F">
        <w:rPr>
          <w:b/>
          <w:bCs/>
        </w:rPr>
        <w:t>*Fiyatlarımıza %10 KDV + %2 konaklama vergisi dahildir</w:t>
      </w:r>
    </w:p>
    <w:p w14:paraId="6A9467F4" w14:textId="7A96E893" w:rsidR="00937A38" w:rsidRDefault="00937A38" w:rsidP="00937A38">
      <w:r>
        <w:t>1)Yukarıdaki fiyatlara sabah kahvaltısı dahil değildir.</w:t>
      </w:r>
    </w:p>
    <w:p w14:paraId="6AF6A720" w14:textId="3ACBCFAC" w:rsidR="00937A38" w:rsidRDefault="00937A38" w:rsidP="00937A38">
      <w:r>
        <w:t xml:space="preserve">2)Statüsü fark etmeksizin </w:t>
      </w:r>
      <w:r w:rsidR="005A324F">
        <w:t>müşterilerimiz</w:t>
      </w:r>
      <w:r>
        <w:t xml:space="preserve"> çoklu odalardan tek başına kalmak isterlerse, </w:t>
      </w:r>
      <w:r w:rsidR="00367B80">
        <w:t>düğün, toplantı, toplu organizasyonlar için konaklama talebi alındığı durumlarda idaremizin değişiklik hakkı saklı olmak koşulu ile, odadaki diğer yatak sayısı kadar tek yatak fiyatı konaklama fiyatına eklenir.</w:t>
      </w:r>
    </w:p>
    <w:p w14:paraId="21D15F27" w14:textId="77777777" w:rsidR="00EA4671" w:rsidRDefault="00EA4671" w:rsidP="00937A38"/>
    <w:p w14:paraId="3860042F" w14:textId="77777777" w:rsidR="00EA4671" w:rsidRDefault="00EA4671" w:rsidP="00937A38"/>
    <w:p w14:paraId="07651D03" w14:textId="77777777" w:rsidR="00EA4671" w:rsidRDefault="00EA4671" w:rsidP="00937A38"/>
    <w:p w14:paraId="2824EFE1" w14:textId="7ED20983" w:rsidR="00EA4671" w:rsidRDefault="00EA4671" w:rsidP="00937A38">
      <w:pPr>
        <w:rPr>
          <w:b/>
          <w:bCs/>
        </w:rPr>
      </w:pPr>
      <w:r w:rsidRPr="008513FB">
        <w:rPr>
          <w:b/>
          <w:bCs/>
        </w:rPr>
        <w:lastRenderedPageBreak/>
        <w:t xml:space="preserve">2)DÜĞÜN SALONU </w:t>
      </w:r>
      <w:r w:rsidR="008513FB" w:rsidRPr="008513FB">
        <w:rPr>
          <w:b/>
          <w:bCs/>
        </w:rPr>
        <w:t>BİRİM FİYATLARI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695B" w14:paraId="16E66FDA" w14:textId="77777777" w:rsidTr="0017695B">
        <w:tc>
          <w:tcPr>
            <w:tcW w:w="3020" w:type="dxa"/>
          </w:tcPr>
          <w:p w14:paraId="5D40B42B" w14:textId="77777777" w:rsidR="0017695B" w:rsidRDefault="0017695B" w:rsidP="00937A38">
            <w:pPr>
              <w:rPr>
                <w:b/>
                <w:bCs/>
              </w:rPr>
            </w:pPr>
          </w:p>
          <w:p w14:paraId="19D9B22D" w14:textId="77777777" w:rsidR="00945990" w:rsidRDefault="00945990" w:rsidP="00937A38">
            <w:pPr>
              <w:rPr>
                <w:b/>
                <w:bCs/>
              </w:rPr>
            </w:pPr>
          </w:p>
          <w:p w14:paraId="2773CD4A" w14:textId="77777777" w:rsidR="00945990" w:rsidRDefault="00945990" w:rsidP="00937A3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0974FE0" w14:textId="39A8FF4A" w:rsidR="0017695B" w:rsidRDefault="00DF481C" w:rsidP="00DF4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ÜYE-KAMU</w:t>
            </w:r>
          </w:p>
        </w:tc>
        <w:tc>
          <w:tcPr>
            <w:tcW w:w="3021" w:type="dxa"/>
          </w:tcPr>
          <w:p w14:paraId="67DFFC7F" w14:textId="2954464C" w:rsidR="0017695B" w:rsidRDefault="00DF481C" w:rsidP="00DF4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SİVİL</w:t>
            </w:r>
          </w:p>
        </w:tc>
      </w:tr>
      <w:tr w:rsidR="0017695B" w14:paraId="5AA8B606" w14:textId="77777777" w:rsidTr="0017695B">
        <w:tc>
          <w:tcPr>
            <w:tcW w:w="3020" w:type="dxa"/>
          </w:tcPr>
          <w:p w14:paraId="27EBAD38" w14:textId="2250DAB6" w:rsidR="0017695B" w:rsidRDefault="00C62F5E" w:rsidP="00937A38">
            <w:pPr>
              <w:rPr>
                <w:b/>
                <w:bCs/>
              </w:rPr>
            </w:pPr>
            <w:r>
              <w:rPr>
                <w:b/>
                <w:bCs/>
              </w:rPr>
              <w:t>DÜĞÜN SALONU YARIM GÜN</w:t>
            </w:r>
          </w:p>
          <w:p w14:paraId="215DBE43" w14:textId="77777777" w:rsidR="00945990" w:rsidRDefault="00945990" w:rsidP="00937A3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458CF6E" w14:textId="38DBACFA" w:rsidR="0017695B" w:rsidRDefault="00DF481C" w:rsidP="00DF4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3021" w:type="dxa"/>
          </w:tcPr>
          <w:p w14:paraId="7E1A868C" w14:textId="4575ADA5" w:rsidR="0017695B" w:rsidRDefault="00F44664" w:rsidP="00F44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</w:p>
        </w:tc>
      </w:tr>
      <w:tr w:rsidR="0017695B" w14:paraId="24BD4F9A" w14:textId="77777777" w:rsidTr="0017695B">
        <w:tc>
          <w:tcPr>
            <w:tcW w:w="3020" w:type="dxa"/>
          </w:tcPr>
          <w:p w14:paraId="02787B1D" w14:textId="0AD90D4C" w:rsidR="0017695B" w:rsidRDefault="00C62F5E" w:rsidP="00937A38">
            <w:pPr>
              <w:rPr>
                <w:b/>
                <w:bCs/>
              </w:rPr>
            </w:pPr>
            <w:r>
              <w:rPr>
                <w:b/>
                <w:bCs/>
              </w:rPr>
              <w:t>DÜĞÜN SALONU TAM GÜN</w:t>
            </w:r>
          </w:p>
          <w:p w14:paraId="155BE61D" w14:textId="77777777" w:rsidR="00945990" w:rsidRDefault="00945990" w:rsidP="00937A3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197A986" w14:textId="04DF0CA8" w:rsidR="0017695B" w:rsidRDefault="00DF481C" w:rsidP="00DF4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  <w:tc>
          <w:tcPr>
            <w:tcW w:w="3021" w:type="dxa"/>
          </w:tcPr>
          <w:p w14:paraId="324F3BFE" w14:textId="5A9A2F02" w:rsidR="0017695B" w:rsidRDefault="00F44664" w:rsidP="00F44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</w:tr>
      <w:tr w:rsidR="0017695B" w14:paraId="285BF9AD" w14:textId="77777777" w:rsidTr="0017695B">
        <w:tc>
          <w:tcPr>
            <w:tcW w:w="3020" w:type="dxa"/>
          </w:tcPr>
          <w:p w14:paraId="1F2C4240" w14:textId="788A6C1A" w:rsidR="0017695B" w:rsidRDefault="00C62F5E" w:rsidP="00937A38">
            <w:pPr>
              <w:rPr>
                <w:b/>
                <w:bCs/>
              </w:rPr>
            </w:pPr>
            <w:r>
              <w:rPr>
                <w:b/>
                <w:bCs/>
              </w:rPr>
              <w:t>BAHÇE-DELİKANLI</w:t>
            </w:r>
          </w:p>
          <w:p w14:paraId="0DA37B23" w14:textId="77777777" w:rsidR="00945990" w:rsidRDefault="00945990" w:rsidP="00937A3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53B7A1AD" w14:textId="14A1837E" w:rsidR="0017695B" w:rsidRDefault="000B3E54" w:rsidP="00DF4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3021" w:type="dxa"/>
          </w:tcPr>
          <w:p w14:paraId="46C255A2" w14:textId="3027645B" w:rsidR="0017695B" w:rsidRDefault="00F44664" w:rsidP="00F44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</w:t>
            </w:r>
          </w:p>
        </w:tc>
      </w:tr>
      <w:tr w:rsidR="0017695B" w14:paraId="798BA275" w14:textId="77777777" w:rsidTr="0017695B">
        <w:tc>
          <w:tcPr>
            <w:tcW w:w="3020" w:type="dxa"/>
          </w:tcPr>
          <w:p w14:paraId="29469C3F" w14:textId="0435ED18" w:rsidR="0017695B" w:rsidRDefault="006F5109" w:rsidP="00937A38">
            <w:pPr>
              <w:rPr>
                <w:b/>
                <w:bCs/>
              </w:rPr>
            </w:pPr>
            <w:r>
              <w:rPr>
                <w:b/>
                <w:bCs/>
              </w:rPr>
              <w:t>5)OKUL TOPLANTI-SOSYAL ETKINLIK (</w:t>
            </w:r>
            <w:r w:rsidR="00F44664">
              <w:rPr>
                <w:b/>
                <w:bCs/>
              </w:rPr>
              <w:t>GİRİŞKAT, TOPLANTI</w:t>
            </w:r>
            <w:r>
              <w:rPr>
                <w:b/>
                <w:bCs/>
              </w:rPr>
              <w:t xml:space="preserve"> SALONU</w:t>
            </w:r>
            <w:r w:rsidR="008F313A">
              <w:rPr>
                <w:b/>
                <w:bCs/>
              </w:rPr>
              <w:t>)</w:t>
            </w:r>
          </w:p>
          <w:p w14:paraId="6B8622CF" w14:textId="02CE6B91" w:rsidR="00945990" w:rsidRDefault="00945990" w:rsidP="00937A3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3F24B8C" w14:textId="46B7D81D" w:rsidR="0017695B" w:rsidRDefault="000B3E54" w:rsidP="000B3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3021" w:type="dxa"/>
          </w:tcPr>
          <w:p w14:paraId="51490683" w14:textId="77777777" w:rsidR="0017695B" w:rsidRDefault="0017695B" w:rsidP="00937A38">
            <w:pPr>
              <w:rPr>
                <w:b/>
                <w:bCs/>
              </w:rPr>
            </w:pPr>
          </w:p>
        </w:tc>
      </w:tr>
      <w:tr w:rsidR="0017695B" w14:paraId="471FEFF2" w14:textId="77777777" w:rsidTr="0017695B">
        <w:tc>
          <w:tcPr>
            <w:tcW w:w="3020" w:type="dxa"/>
          </w:tcPr>
          <w:p w14:paraId="2E7E1362" w14:textId="3516DB6A" w:rsidR="0017695B" w:rsidRDefault="008F313A" w:rsidP="00937A38">
            <w:pPr>
              <w:rPr>
                <w:b/>
                <w:bCs/>
              </w:rPr>
            </w:pPr>
            <w:r>
              <w:rPr>
                <w:b/>
                <w:bCs/>
              </w:rPr>
              <w:t>6)NASA AÇMA-MASA ÖRTME-BALO FARKI</w:t>
            </w:r>
          </w:p>
          <w:p w14:paraId="7CE45EA8" w14:textId="77777777" w:rsidR="00945990" w:rsidRDefault="00945990" w:rsidP="00937A3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010527C" w14:textId="12D602FC" w:rsidR="0017695B" w:rsidRDefault="000B3E54" w:rsidP="000B3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3021" w:type="dxa"/>
          </w:tcPr>
          <w:p w14:paraId="6D3937D6" w14:textId="7E5B60B4" w:rsidR="0017695B" w:rsidRDefault="00F44664" w:rsidP="00F44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</w:tr>
      <w:tr w:rsidR="0017695B" w14:paraId="58CEAA77" w14:textId="77777777" w:rsidTr="0017695B">
        <w:tc>
          <w:tcPr>
            <w:tcW w:w="3020" w:type="dxa"/>
          </w:tcPr>
          <w:p w14:paraId="492B56BF" w14:textId="11C7B049" w:rsidR="0017695B" w:rsidRDefault="008F313A" w:rsidP="00937A38">
            <w:pPr>
              <w:rPr>
                <w:b/>
                <w:bCs/>
              </w:rPr>
            </w:pPr>
            <w:r>
              <w:rPr>
                <w:b/>
                <w:bCs/>
              </w:rPr>
              <w:t>7)YEMEKHANE KULLANIM</w:t>
            </w:r>
          </w:p>
          <w:p w14:paraId="2F4503A3" w14:textId="77777777" w:rsidR="00945990" w:rsidRDefault="00945990" w:rsidP="00937A38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05A94D33" w14:textId="49A2166F" w:rsidR="0017695B" w:rsidRDefault="00F44664" w:rsidP="000B3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3021" w:type="dxa"/>
          </w:tcPr>
          <w:p w14:paraId="4B034DDB" w14:textId="2BBDFDDA" w:rsidR="0017695B" w:rsidRDefault="00F44664" w:rsidP="00F44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</w:tr>
    </w:tbl>
    <w:p w14:paraId="14504904" w14:textId="1B4FFE3F" w:rsidR="001012A3" w:rsidRDefault="001012A3" w:rsidP="00937A38">
      <w:pPr>
        <w:rPr>
          <w:b/>
          <w:bCs/>
        </w:rPr>
      </w:pPr>
      <w:r>
        <w:rPr>
          <w:b/>
          <w:bCs/>
        </w:rPr>
        <w:t>*</w:t>
      </w:r>
      <w:r w:rsidR="001A10BD">
        <w:rPr>
          <w:b/>
          <w:bCs/>
        </w:rPr>
        <w:t>Yukarıdaki Fiyatlara %20 KDV eklenmiştir.</w:t>
      </w:r>
    </w:p>
    <w:p w14:paraId="4127FD0C" w14:textId="0F407AC8" w:rsidR="001A10BD" w:rsidRDefault="001A10BD" w:rsidP="00937A38">
      <w:pPr>
        <w:rPr>
          <w:b/>
          <w:bCs/>
        </w:rPr>
      </w:pPr>
      <w:r>
        <w:rPr>
          <w:b/>
          <w:bCs/>
        </w:rPr>
        <w:t>3)</w:t>
      </w:r>
      <w:r w:rsidR="00317143">
        <w:rPr>
          <w:b/>
          <w:bCs/>
        </w:rPr>
        <w:t>LOKAL BİRİM FİYATLARI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9"/>
        <w:gridCol w:w="625"/>
        <w:gridCol w:w="1248"/>
        <w:gridCol w:w="549"/>
        <w:gridCol w:w="1248"/>
        <w:gridCol w:w="549"/>
        <w:gridCol w:w="1248"/>
        <w:gridCol w:w="549"/>
        <w:gridCol w:w="1248"/>
        <w:gridCol w:w="549"/>
      </w:tblGrid>
      <w:tr w:rsidR="00ED6DF1" w14:paraId="70A00296" w14:textId="77777777" w:rsidTr="00FD570E">
        <w:tc>
          <w:tcPr>
            <w:tcW w:w="1975" w:type="dxa"/>
            <w:gridSpan w:val="2"/>
          </w:tcPr>
          <w:p w14:paraId="77E6EB1B" w14:textId="77777777" w:rsidR="0068399D" w:rsidRPr="00FB0B87" w:rsidRDefault="0068399D" w:rsidP="00C41AC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E31D0A" w14:textId="0EC1F066" w:rsidR="0068399D" w:rsidRPr="00FB0B87" w:rsidRDefault="00C41ACE" w:rsidP="00C41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AYRAN</w:t>
            </w:r>
          </w:p>
          <w:p w14:paraId="3977A2C6" w14:textId="77777777" w:rsidR="0068399D" w:rsidRPr="00FB0B87" w:rsidRDefault="0068399D" w:rsidP="00C41A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14:paraId="3DAC6098" w14:textId="3684D540" w:rsidR="0068399D" w:rsidRPr="00FB0B87" w:rsidRDefault="00C41ACE" w:rsidP="00C41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BİLARDO</w:t>
            </w:r>
          </w:p>
        </w:tc>
        <w:tc>
          <w:tcPr>
            <w:tcW w:w="1749" w:type="dxa"/>
            <w:gridSpan w:val="2"/>
          </w:tcPr>
          <w:p w14:paraId="190278D2" w14:textId="49C55073" w:rsidR="0068399D" w:rsidRPr="00FB0B87" w:rsidRDefault="00C41ACE" w:rsidP="00C41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BİTKİ ÇAYI VE SAHLEP</w:t>
            </w:r>
          </w:p>
        </w:tc>
        <w:tc>
          <w:tcPr>
            <w:tcW w:w="1766" w:type="dxa"/>
            <w:gridSpan w:val="2"/>
          </w:tcPr>
          <w:p w14:paraId="0EE1BC5A" w14:textId="755DAF28" w:rsidR="0068399D" w:rsidRPr="00FB0B87" w:rsidRDefault="00C41ACE" w:rsidP="00C41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ÇAY</w:t>
            </w:r>
          </w:p>
        </w:tc>
        <w:tc>
          <w:tcPr>
            <w:tcW w:w="1836" w:type="dxa"/>
            <w:gridSpan w:val="2"/>
          </w:tcPr>
          <w:p w14:paraId="050374AF" w14:textId="33FF1ACC" w:rsidR="0068399D" w:rsidRPr="00FB0B87" w:rsidRDefault="00C41ACE" w:rsidP="00C41ACE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BARDAK SU</w:t>
            </w:r>
          </w:p>
        </w:tc>
      </w:tr>
      <w:tr w:rsidR="008F3D12" w14:paraId="2D0C3C13" w14:textId="77777777" w:rsidTr="00FD570E">
        <w:tc>
          <w:tcPr>
            <w:tcW w:w="1292" w:type="dxa"/>
          </w:tcPr>
          <w:p w14:paraId="6BCE8F87" w14:textId="77777777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</w:p>
          <w:p w14:paraId="61F126F3" w14:textId="64768531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683" w:type="dxa"/>
          </w:tcPr>
          <w:p w14:paraId="45902A5B" w14:textId="7F6B90B4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7C702CCA" w14:textId="77777777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</w:p>
          <w:p w14:paraId="066693B4" w14:textId="76734B79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446" w:type="dxa"/>
          </w:tcPr>
          <w:p w14:paraId="46B5B442" w14:textId="097758FE" w:rsidR="008F3D12" w:rsidRPr="00FB0B87" w:rsidRDefault="00ED6DF1" w:rsidP="008F3D12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0F79C31F" w14:textId="77777777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</w:p>
          <w:p w14:paraId="190BA19D" w14:textId="4D3F33B5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459" w:type="dxa"/>
          </w:tcPr>
          <w:p w14:paraId="43D12197" w14:textId="429DBBAD" w:rsidR="008F3D12" w:rsidRPr="00FB0B87" w:rsidRDefault="00ED6DF1" w:rsidP="008F3D12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7B2CFAF5" w14:textId="77777777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</w:p>
          <w:p w14:paraId="71D129E2" w14:textId="07A48C0F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476" w:type="dxa"/>
          </w:tcPr>
          <w:p w14:paraId="490280FC" w14:textId="3835A68D" w:rsidR="008F3D12" w:rsidRPr="00FB0B87" w:rsidRDefault="00ED6DF1" w:rsidP="008F3D12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4D10D43A" w14:textId="77777777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</w:p>
          <w:p w14:paraId="0C630BA2" w14:textId="19AA92CF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546" w:type="dxa"/>
          </w:tcPr>
          <w:p w14:paraId="001B294E" w14:textId="5DAEA99D" w:rsidR="008F3D12" w:rsidRPr="00FB0B87" w:rsidRDefault="00ED6DF1" w:rsidP="008F3D12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</w:tr>
      <w:tr w:rsidR="008F3D12" w14:paraId="3AA5E4EE" w14:textId="77777777" w:rsidTr="00FD570E">
        <w:tc>
          <w:tcPr>
            <w:tcW w:w="1292" w:type="dxa"/>
          </w:tcPr>
          <w:p w14:paraId="39530827" w14:textId="55BAC716" w:rsidR="008F3D12" w:rsidRPr="00FB0B87" w:rsidRDefault="00D96B04" w:rsidP="008F3D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760B85D1" w14:textId="77777777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49697B39" w14:textId="797478EC" w:rsidR="008F3D12" w:rsidRPr="00FB0B87" w:rsidRDefault="00D96B04" w:rsidP="008F3D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14:paraId="3FE9EAE4" w14:textId="77777777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</w:tcPr>
          <w:p w14:paraId="6EA90528" w14:textId="17C6C7C1" w:rsidR="008F3D12" w:rsidRPr="00FB0B87" w:rsidRDefault="008F3D12" w:rsidP="008F3D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5B5E8315" w14:textId="044FDF16" w:rsidR="008F3D12" w:rsidRPr="00FB0B87" w:rsidRDefault="00D96B04" w:rsidP="008F3D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14:paraId="6537CC5C" w14:textId="3004A040" w:rsidR="008F3D12" w:rsidRPr="00FB0B87" w:rsidRDefault="00E03BBD" w:rsidP="008F3D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14:paraId="0FE6E956" w14:textId="25EA6A75" w:rsidR="008F3D12" w:rsidRPr="00FB0B87" w:rsidRDefault="00E03BBD" w:rsidP="008F3D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14:paraId="28A7D6F1" w14:textId="2D02D236" w:rsidR="008F3D12" w:rsidRPr="00FB0B87" w:rsidRDefault="00E03BBD" w:rsidP="008F3D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14:paraId="7673BBE6" w14:textId="604734F0" w:rsidR="008F3D12" w:rsidRPr="00FB0B87" w:rsidRDefault="00E03BBD" w:rsidP="008F3D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14:paraId="49ED9625" w14:textId="26C6B46E" w:rsidR="008F3D12" w:rsidRPr="00FB0B87" w:rsidRDefault="00E03BBD" w:rsidP="008F3D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D6DF1" w14:paraId="36E13DAD" w14:textId="77777777" w:rsidTr="00FD570E">
        <w:tc>
          <w:tcPr>
            <w:tcW w:w="1975" w:type="dxa"/>
            <w:gridSpan w:val="2"/>
          </w:tcPr>
          <w:p w14:paraId="7EB90C42" w14:textId="77777777" w:rsidR="008F3D12" w:rsidRPr="00FB0B87" w:rsidRDefault="008F3D12" w:rsidP="008F3D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75E272" w14:textId="5E0E4E5A" w:rsidR="008F3D12" w:rsidRPr="00FB0B87" w:rsidRDefault="008F3D12" w:rsidP="008F3D12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KAHVALTI</w:t>
            </w:r>
          </w:p>
          <w:p w14:paraId="094C4FFD" w14:textId="77777777" w:rsidR="008F3D12" w:rsidRPr="00FB0B87" w:rsidRDefault="008F3D12" w:rsidP="008F3D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14:paraId="4FA54200" w14:textId="1F49ED56" w:rsidR="008F3D12" w:rsidRPr="00FB0B87" w:rsidRDefault="008F3D12" w:rsidP="008F3D12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KAHVE</w:t>
            </w:r>
          </w:p>
        </w:tc>
        <w:tc>
          <w:tcPr>
            <w:tcW w:w="1749" w:type="dxa"/>
            <w:gridSpan w:val="2"/>
          </w:tcPr>
          <w:p w14:paraId="11E1D078" w14:textId="4E508689" w:rsidR="008F3D12" w:rsidRPr="00FB0B87" w:rsidRDefault="008F3D12" w:rsidP="008F3D12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KARIŞIK TOST</w:t>
            </w:r>
          </w:p>
        </w:tc>
        <w:tc>
          <w:tcPr>
            <w:tcW w:w="1766" w:type="dxa"/>
            <w:gridSpan w:val="2"/>
          </w:tcPr>
          <w:p w14:paraId="1F075699" w14:textId="0E9DB428" w:rsidR="008F3D12" w:rsidRPr="00FB0B87" w:rsidRDefault="008F3D12" w:rsidP="008F3D12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KAŞARLI TOST</w:t>
            </w:r>
          </w:p>
        </w:tc>
        <w:tc>
          <w:tcPr>
            <w:tcW w:w="1836" w:type="dxa"/>
            <w:gridSpan w:val="2"/>
          </w:tcPr>
          <w:p w14:paraId="7791FE99" w14:textId="4EB8E070" w:rsidR="008F3D12" w:rsidRPr="00FB0B87" w:rsidRDefault="008F3D12" w:rsidP="008F3D12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MEŞRUBAT GAZOZ</w:t>
            </w:r>
          </w:p>
        </w:tc>
      </w:tr>
      <w:tr w:rsidR="00FD570E" w14:paraId="5B035E93" w14:textId="77777777" w:rsidTr="00FD570E">
        <w:tc>
          <w:tcPr>
            <w:tcW w:w="1292" w:type="dxa"/>
          </w:tcPr>
          <w:p w14:paraId="5260350E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  <w:p w14:paraId="6859BFF1" w14:textId="4FE04C93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683" w:type="dxa"/>
          </w:tcPr>
          <w:p w14:paraId="7A07E6B1" w14:textId="16AB4EAD" w:rsidR="00FD570E" w:rsidRPr="00FB0B87" w:rsidRDefault="00ED6DF1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69FD5633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  <w:p w14:paraId="0CBE60CE" w14:textId="36E0C1C3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446" w:type="dxa"/>
          </w:tcPr>
          <w:p w14:paraId="1C2A1422" w14:textId="44F5F7D2" w:rsidR="00FD570E" w:rsidRPr="00FB0B87" w:rsidRDefault="00ED6DF1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769D5454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  <w:p w14:paraId="00FDAE18" w14:textId="0CB90A76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459" w:type="dxa"/>
          </w:tcPr>
          <w:p w14:paraId="15530B56" w14:textId="2B311D3D" w:rsidR="00FD570E" w:rsidRPr="00FB0B87" w:rsidRDefault="00ED6DF1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2F5A82B2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  <w:p w14:paraId="347C8B09" w14:textId="3E54B7E3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476" w:type="dxa"/>
          </w:tcPr>
          <w:p w14:paraId="2DE69173" w14:textId="163B80DC" w:rsidR="00FD570E" w:rsidRPr="00FB0B87" w:rsidRDefault="00ED6DF1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7E877A98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  <w:p w14:paraId="790B1AE3" w14:textId="2E77264F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546" w:type="dxa"/>
          </w:tcPr>
          <w:p w14:paraId="0166ACE4" w14:textId="03CB2748" w:rsidR="00FD570E" w:rsidRPr="00FB0B87" w:rsidRDefault="00ED6DF1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</w:tr>
      <w:tr w:rsidR="00FD570E" w14:paraId="38CBBA20" w14:textId="77777777" w:rsidTr="00FD570E">
        <w:tc>
          <w:tcPr>
            <w:tcW w:w="1292" w:type="dxa"/>
          </w:tcPr>
          <w:p w14:paraId="5A6AC7C0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  <w:p w14:paraId="30924FA0" w14:textId="43DEBB1D" w:rsidR="00FD570E" w:rsidRPr="00FB0B87" w:rsidRDefault="00E03BBD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83" w:type="dxa"/>
          </w:tcPr>
          <w:p w14:paraId="2B500CA4" w14:textId="3ED2993C" w:rsidR="00FD570E" w:rsidRPr="00FB0B87" w:rsidRDefault="00E03BBD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90" w:type="dxa"/>
          </w:tcPr>
          <w:p w14:paraId="233B0000" w14:textId="304D64B2" w:rsidR="00FD570E" w:rsidRPr="00FB0B87" w:rsidRDefault="00E03BBD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6" w:type="dxa"/>
          </w:tcPr>
          <w:p w14:paraId="3901A959" w14:textId="241CC899" w:rsidR="00FD570E" w:rsidRPr="00FB0B87" w:rsidRDefault="00E03BBD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14:paraId="1B0CF772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14:paraId="0FCA96E6" w14:textId="794D06DB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6B051AA0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</w:tcPr>
          <w:p w14:paraId="6A0BA7AE" w14:textId="1DEEBE3E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77BD452B" w14:textId="00A89E21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6" w:type="dxa"/>
          </w:tcPr>
          <w:p w14:paraId="5C2CABE8" w14:textId="721B2562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D6DF1" w14:paraId="7E8AFA4B" w14:textId="77777777" w:rsidTr="00FD570E">
        <w:tc>
          <w:tcPr>
            <w:tcW w:w="1975" w:type="dxa"/>
            <w:gridSpan w:val="2"/>
          </w:tcPr>
          <w:p w14:paraId="76F5EDF0" w14:textId="77777777" w:rsidR="00FD570E" w:rsidRPr="00FB0B87" w:rsidRDefault="00FD570E" w:rsidP="00FD57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70AF87" w14:textId="21C2B84C" w:rsidR="00FD570E" w:rsidRPr="00FB0B87" w:rsidRDefault="00FD570E" w:rsidP="00FD570E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OSMANLI DİBEK KAHVESİ</w:t>
            </w:r>
          </w:p>
          <w:p w14:paraId="7AB0251A" w14:textId="77777777" w:rsidR="00FD570E" w:rsidRPr="00FB0B87" w:rsidRDefault="00FD570E" w:rsidP="00FD5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14:paraId="528C6196" w14:textId="60C3B89B" w:rsidR="00FD570E" w:rsidRPr="00FB0B87" w:rsidRDefault="00FD570E" w:rsidP="00FD570E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MEYVELİ SODA</w:t>
            </w:r>
          </w:p>
        </w:tc>
        <w:tc>
          <w:tcPr>
            <w:tcW w:w="1749" w:type="dxa"/>
            <w:gridSpan w:val="2"/>
          </w:tcPr>
          <w:p w14:paraId="6E889D2B" w14:textId="415E77CA" w:rsidR="00FD570E" w:rsidRPr="00FB0B87" w:rsidRDefault="00FD570E" w:rsidP="00FD570E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NESCAFE</w:t>
            </w:r>
          </w:p>
        </w:tc>
        <w:tc>
          <w:tcPr>
            <w:tcW w:w="1766" w:type="dxa"/>
            <w:gridSpan w:val="2"/>
          </w:tcPr>
          <w:p w14:paraId="0A02671F" w14:textId="0FE8037B" w:rsidR="00FD570E" w:rsidRPr="00FB0B87" w:rsidRDefault="00FD570E" w:rsidP="00FD570E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PET ŞİŞE SU</w:t>
            </w:r>
          </w:p>
        </w:tc>
        <w:tc>
          <w:tcPr>
            <w:tcW w:w="1836" w:type="dxa"/>
            <w:gridSpan w:val="2"/>
          </w:tcPr>
          <w:p w14:paraId="193AC457" w14:textId="5F9AB97D" w:rsidR="00FD570E" w:rsidRPr="00FB0B87" w:rsidRDefault="00FD570E" w:rsidP="00FD570E">
            <w:pPr>
              <w:jc w:val="center"/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SADE SODA</w:t>
            </w:r>
          </w:p>
        </w:tc>
      </w:tr>
      <w:tr w:rsidR="00FD570E" w14:paraId="10C7CDAB" w14:textId="77777777" w:rsidTr="00FD570E">
        <w:tc>
          <w:tcPr>
            <w:tcW w:w="1292" w:type="dxa"/>
          </w:tcPr>
          <w:p w14:paraId="09E9974A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  <w:p w14:paraId="041372C5" w14:textId="615D9CF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683" w:type="dxa"/>
          </w:tcPr>
          <w:p w14:paraId="34B11465" w14:textId="3633CA19" w:rsidR="00FD570E" w:rsidRPr="00FB0B87" w:rsidRDefault="00ED6DF1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339D21F0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  <w:p w14:paraId="2E9F8C96" w14:textId="2E2BB8E6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446" w:type="dxa"/>
          </w:tcPr>
          <w:p w14:paraId="086837FE" w14:textId="0E0AD1BA" w:rsidR="00FD570E" w:rsidRPr="00FB0B87" w:rsidRDefault="00ED6DF1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395A026C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  <w:p w14:paraId="4704A588" w14:textId="4D1BA94C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459" w:type="dxa"/>
          </w:tcPr>
          <w:p w14:paraId="2138C1D3" w14:textId="2F69BA13" w:rsidR="00FD570E" w:rsidRPr="00FB0B87" w:rsidRDefault="00ED6DF1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7DF6091E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  <w:p w14:paraId="7C241D43" w14:textId="62C8B1F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476" w:type="dxa"/>
          </w:tcPr>
          <w:p w14:paraId="1970781F" w14:textId="6C89E61C" w:rsidR="00FD570E" w:rsidRPr="00FB0B87" w:rsidRDefault="00ED6DF1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1290" w:type="dxa"/>
          </w:tcPr>
          <w:p w14:paraId="6D340D54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  <w:p w14:paraId="2DC7B33C" w14:textId="00F031C0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546" w:type="dxa"/>
          </w:tcPr>
          <w:p w14:paraId="0ABD0725" w14:textId="014D9F09" w:rsidR="00FD570E" w:rsidRPr="00FB0B87" w:rsidRDefault="00ED6DF1" w:rsidP="00FD570E">
            <w:pPr>
              <w:rPr>
                <w:b/>
                <w:bCs/>
                <w:sz w:val="20"/>
                <w:szCs w:val="20"/>
              </w:rPr>
            </w:pPr>
            <w:r w:rsidRPr="00FB0B87">
              <w:rPr>
                <w:b/>
                <w:bCs/>
                <w:sz w:val="20"/>
                <w:szCs w:val="20"/>
              </w:rPr>
              <w:t>ÜYE</w:t>
            </w:r>
          </w:p>
        </w:tc>
      </w:tr>
      <w:tr w:rsidR="00FD570E" w14:paraId="588937EB" w14:textId="77777777" w:rsidTr="00FD570E">
        <w:tc>
          <w:tcPr>
            <w:tcW w:w="1292" w:type="dxa"/>
          </w:tcPr>
          <w:p w14:paraId="33D54CF0" w14:textId="16761B56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14:paraId="6D982599" w14:textId="77777777" w:rsidR="00FD570E" w:rsidRPr="00FB0B87" w:rsidRDefault="00FD570E" w:rsidP="00FD5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14:paraId="5C29C793" w14:textId="4C037A19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14:paraId="47554F93" w14:textId="3C6FF257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6" w:type="dxa"/>
          </w:tcPr>
          <w:p w14:paraId="49DA43EB" w14:textId="2DB0C49B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14:paraId="653A65E8" w14:textId="71732F58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14:paraId="556C6F54" w14:textId="6AEC3648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14:paraId="23924189" w14:textId="02EB56FB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14:paraId="3BF7C501" w14:textId="1974812D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14:paraId="4EA45B20" w14:textId="258C5259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14:paraId="2B4D88E3" w14:textId="133FF740" w:rsidR="00FD570E" w:rsidRPr="00FB0B87" w:rsidRDefault="00DA6477" w:rsidP="00FD57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14:paraId="6AD198BE" w14:textId="77777777" w:rsidR="00317143" w:rsidRPr="008513FB" w:rsidRDefault="00317143" w:rsidP="00937A38">
      <w:pPr>
        <w:rPr>
          <w:b/>
          <w:bCs/>
        </w:rPr>
      </w:pPr>
    </w:p>
    <w:sectPr w:rsidR="00317143" w:rsidRPr="0085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F127D"/>
    <w:multiLevelType w:val="hybridMultilevel"/>
    <w:tmpl w:val="5E740FCA"/>
    <w:lvl w:ilvl="0" w:tplc="346EA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5297"/>
    <w:multiLevelType w:val="hybridMultilevel"/>
    <w:tmpl w:val="40EE4BD0"/>
    <w:lvl w:ilvl="0" w:tplc="695099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4352">
    <w:abstractNumId w:val="1"/>
  </w:num>
  <w:num w:numId="2" w16cid:durableId="28771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A"/>
    <w:rsid w:val="00005837"/>
    <w:rsid w:val="000530C8"/>
    <w:rsid w:val="00074DF3"/>
    <w:rsid w:val="00085EBD"/>
    <w:rsid w:val="000B3E54"/>
    <w:rsid w:val="000B7135"/>
    <w:rsid w:val="000F49D1"/>
    <w:rsid w:val="00100EF8"/>
    <w:rsid w:val="001012A3"/>
    <w:rsid w:val="00147277"/>
    <w:rsid w:val="0017695B"/>
    <w:rsid w:val="00181B17"/>
    <w:rsid w:val="001A10BD"/>
    <w:rsid w:val="00233EDE"/>
    <w:rsid w:val="00316A05"/>
    <w:rsid w:val="00317143"/>
    <w:rsid w:val="00367B80"/>
    <w:rsid w:val="00434E94"/>
    <w:rsid w:val="004574AF"/>
    <w:rsid w:val="00467865"/>
    <w:rsid w:val="004955D6"/>
    <w:rsid w:val="004A222E"/>
    <w:rsid w:val="005730B3"/>
    <w:rsid w:val="005A324F"/>
    <w:rsid w:val="005B3864"/>
    <w:rsid w:val="006442CB"/>
    <w:rsid w:val="006523BE"/>
    <w:rsid w:val="0068399D"/>
    <w:rsid w:val="006F5109"/>
    <w:rsid w:val="007306A4"/>
    <w:rsid w:val="007D0549"/>
    <w:rsid w:val="008513FB"/>
    <w:rsid w:val="00852BD2"/>
    <w:rsid w:val="00894D2E"/>
    <w:rsid w:val="008A36D8"/>
    <w:rsid w:val="008C0313"/>
    <w:rsid w:val="008F313A"/>
    <w:rsid w:val="008F3D12"/>
    <w:rsid w:val="00937A38"/>
    <w:rsid w:val="00945990"/>
    <w:rsid w:val="0096502E"/>
    <w:rsid w:val="00A05760"/>
    <w:rsid w:val="00A471D6"/>
    <w:rsid w:val="00A90314"/>
    <w:rsid w:val="00AA7B50"/>
    <w:rsid w:val="00B45828"/>
    <w:rsid w:val="00B823AA"/>
    <w:rsid w:val="00BB364D"/>
    <w:rsid w:val="00BD468F"/>
    <w:rsid w:val="00C101FF"/>
    <w:rsid w:val="00C41ACE"/>
    <w:rsid w:val="00C62F5E"/>
    <w:rsid w:val="00CA64EB"/>
    <w:rsid w:val="00CB71B9"/>
    <w:rsid w:val="00D44ADF"/>
    <w:rsid w:val="00D513BF"/>
    <w:rsid w:val="00D96B04"/>
    <w:rsid w:val="00DA6477"/>
    <w:rsid w:val="00DB55E6"/>
    <w:rsid w:val="00DD2E6D"/>
    <w:rsid w:val="00DF481C"/>
    <w:rsid w:val="00E03BBD"/>
    <w:rsid w:val="00E32719"/>
    <w:rsid w:val="00E36AC4"/>
    <w:rsid w:val="00EA4671"/>
    <w:rsid w:val="00ED6DF1"/>
    <w:rsid w:val="00F356E2"/>
    <w:rsid w:val="00F44664"/>
    <w:rsid w:val="00FB0B87"/>
    <w:rsid w:val="00FD570E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B812"/>
  <w15:chartTrackingRefBased/>
  <w15:docId w15:val="{A46AF3FC-0831-4430-B1C2-BB142CD2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2023-08-04T09:47:00Z</dcterms:created>
  <dcterms:modified xsi:type="dcterms:W3CDTF">2023-08-06T15:33:00Z</dcterms:modified>
</cp:coreProperties>
</file>